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60" w:rsidRPr="00741860" w:rsidRDefault="00741860" w:rsidP="00741860">
      <w:pPr>
        <w:spacing w:before="158" w:after="237" w:line="240" w:lineRule="auto"/>
        <w:outlineLvl w:val="0"/>
        <w:rPr>
          <w:rFonts w:ascii="Arial" w:eastAsia="Times New Roman" w:hAnsi="Arial" w:cs="Arial"/>
          <w:color w:val="005577"/>
          <w:kern w:val="36"/>
          <w:lang w:eastAsia="ru-RU"/>
        </w:rPr>
      </w:pPr>
      <w:proofErr w:type="spellStart"/>
      <w:r w:rsidRPr="00741860">
        <w:rPr>
          <w:rFonts w:ascii="Arial" w:eastAsia="Times New Roman" w:hAnsi="Arial" w:cs="Arial"/>
          <w:color w:val="005577"/>
          <w:kern w:val="36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color w:val="005577"/>
          <w:kern w:val="36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color w:val="005577"/>
          <w:kern w:val="36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color w:val="005577"/>
          <w:kern w:val="36"/>
          <w:lang w:eastAsia="ru-RU"/>
        </w:rPr>
        <w:t xml:space="preserve"> Примера</w:t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Примера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относится к семейству 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бромелиевых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 растений. Данный цветок эпифит, который имеет плотную розетку из листьев заостренной линейной формы. По краям листочки зубчатые. Внутри расположен цветонос с колючими краями. Период цветения приходится на конец зимы либо на середину лета.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Примера уход в домашних условиях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Примера купить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такое растение можно в цветочном магазине. Ухаживать за ним несложно. Так как оно эпифитное, его нужно правильно пересаживать и следить за влажностью почвы.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Освещение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хорошо переносит солнце, поэтому летом ее можно оставлять на балконе или подоконнике.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Температура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Растение любит тепло. Благоприятная летняя температура 22 - 27°, зимой не выше 18 °. При низкой температуре 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 будет 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цветоносить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Полив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Данное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комнатное растение в горшке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летом должно поливаться постоянно. Поливать нужно не только почву, но и сам цветонос. С октября полив сокращается до 1 раза в неделю.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Влажность воздуха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Влажность воздуха подойдет как повышенная, так и пониженная.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Подкормка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Зимой удобрять нужно раз в 1,5 месяца жидкими комплексными цветочными удобрениями. Летом -  1-2 раза в месяц. 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Период покоя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Комнатный цветок в горшке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 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 </w:t>
      </w:r>
      <w:proofErr w:type="spell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Фасциата</w:t>
      </w:r>
      <w:proofErr w:type="spell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 xml:space="preserve"> зимой должен находиться </w:t>
      </w:r>
      <w:proofErr w:type="gramStart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в месте</w:t>
      </w:r>
      <w:proofErr w:type="gram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 с хорошим освещением.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     </w:t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пересадка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цветок</w:t>
      </w:r>
      <w:r w:rsidRPr="00741860">
        <w:rPr>
          <w:rFonts w:ascii="Arial" w:eastAsia="Times New Roman" w:hAnsi="Arial" w:cs="Arial"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должен пересаживаться ежегодно. Розетки, которые отцвели, необходимо удалять.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proofErr w:type="spell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Эхмея</w:t>
      </w:r>
      <w:proofErr w:type="spellEnd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 xml:space="preserve"> размножение</w:t>
      </w:r>
      <w:proofErr w:type="gram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Р</w:t>
      </w:r>
      <w:proofErr w:type="gram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азмножается цветок через отпрыски и семена. </w:t>
      </w:r>
    </w:p>
    <w:p w:rsidR="00741860" w:rsidRPr="00741860" w:rsidRDefault="00741860" w:rsidP="00741860">
      <w:pPr>
        <w:spacing w:after="0" w:line="240" w:lineRule="auto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</w:p>
    <w:p w:rsidR="00741860" w:rsidRPr="00741860" w:rsidRDefault="00741860" w:rsidP="00741860">
      <w:pPr>
        <w:spacing w:after="79" w:line="240" w:lineRule="auto"/>
        <w:ind w:firstLine="158"/>
        <w:rPr>
          <w:rFonts w:ascii="Arial" w:eastAsia="Times New Roman" w:hAnsi="Arial" w:cs="Arial"/>
          <w:color w:val="111111"/>
          <w:sz w:val="10"/>
          <w:szCs w:val="10"/>
          <w:lang w:eastAsia="ru-RU"/>
        </w:rPr>
      </w:pPr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Болезни и вредители</w:t>
      </w:r>
      <w:proofErr w:type="gramStart"/>
      <w:r w:rsidRPr="00741860">
        <w:rPr>
          <w:rFonts w:ascii="Arial" w:eastAsia="Times New Roman" w:hAnsi="Arial" w:cs="Arial"/>
          <w:b/>
          <w:bCs/>
          <w:color w:val="111111"/>
          <w:sz w:val="10"/>
          <w:lang w:eastAsia="ru-RU"/>
        </w:rPr>
        <w:t> </w:t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b/>
          <w:bCs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Н</w:t>
      </w:r>
      <w:proofErr w:type="gramEnd"/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t>авредить данному растению могут мучнистые червецы, щитовки и клещи (паутинные). Устранить вредителей можно специальными препаратами. </w:t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</w:r>
      <w:r w:rsidRPr="00741860">
        <w:rPr>
          <w:rFonts w:ascii="Arial" w:eastAsia="Times New Roman" w:hAnsi="Arial" w:cs="Arial"/>
          <w:color w:val="111111"/>
          <w:sz w:val="10"/>
          <w:szCs w:val="10"/>
          <w:lang w:eastAsia="ru-RU"/>
        </w:rPr>
        <w:br/>
        <w:t>Болезни чаще всего возникают из-за неправильного полива. Корневая система и само растение может испортиться при обильном поливе, особенно зимой.</w:t>
      </w:r>
    </w:p>
    <w:p w:rsidR="00413A8F" w:rsidRDefault="00413A8F"/>
    <w:sectPr w:rsidR="00413A8F" w:rsidSect="0041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741860"/>
    <w:rsid w:val="00413A8F"/>
    <w:rsid w:val="0074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8F"/>
  </w:style>
  <w:style w:type="paragraph" w:styleId="1">
    <w:name w:val="heading 1"/>
    <w:basedOn w:val="a"/>
    <w:link w:val="10"/>
    <w:uiPriority w:val="9"/>
    <w:qFormat/>
    <w:rsid w:val="0074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860"/>
    <w:rPr>
      <w:b/>
      <w:bCs/>
    </w:rPr>
  </w:style>
  <w:style w:type="character" w:customStyle="1" w:styleId="apple-converted-space">
    <w:name w:val="apple-converted-space"/>
    <w:basedOn w:val="a0"/>
    <w:rsid w:val="00741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2016-11-19T18:19:00Z</dcterms:created>
  <dcterms:modified xsi:type="dcterms:W3CDTF">2016-11-19T18:20:00Z</dcterms:modified>
</cp:coreProperties>
</file>